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79D" w:rsidRDefault="00BF179D" w:rsidP="00765552">
      <w:pPr>
        <w:pStyle w:val="c2"/>
        <w:shd w:val="clear" w:color="auto" w:fill="FFFFFF"/>
        <w:spacing w:before="0" w:beforeAutospacing="0" w:after="0" w:afterAutospacing="0"/>
        <w:ind w:left="-709" w:firstLine="709"/>
        <w:jc w:val="center"/>
        <w:rPr>
          <w:rStyle w:val="c7"/>
          <w:b/>
          <w:bCs/>
          <w:color w:val="000000"/>
          <w:sz w:val="28"/>
          <w:szCs w:val="28"/>
        </w:rPr>
      </w:pPr>
      <w:r w:rsidRPr="00765552">
        <w:rPr>
          <w:rStyle w:val="c7"/>
          <w:b/>
          <w:bCs/>
          <w:color w:val="000000"/>
          <w:sz w:val="28"/>
          <w:szCs w:val="28"/>
        </w:rPr>
        <w:t>Дистанционные образовательные технологии в дополнительном образовании детей</w:t>
      </w:r>
    </w:p>
    <w:p w:rsidR="00B07810" w:rsidRPr="00765552" w:rsidRDefault="00B07810" w:rsidP="00B07810">
      <w:pPr>
        <w:pStyle w:val="c0"/>
        <w:shd w:val="clear" w:color="auto" w:fill="FFFFFF"/>
        <w:spacing w:before="0" w:beforeAutospacing="0" w:after="0" w:afterAutospacing="0"/>
        <w:ind w:left="-709" w:firstLine="709"/>
        <w:jc w:val="center"/>
        <w:rPr>
          <w:color w:val="000000"/>
          <w:sz w:val="28"/>
          <w:szCs w:val="28"/>
        </w:rPr>
      </w:pPr>
      <w:r w:rsidRPr="00765552">
        <w:rPr>
          <w:rStyle w:val="c16"/>
          <w:b/>
          <w:bCs/>
          <w:color w:val="000000"/>
          <w:sz w:val="28"/>
          <w:szCs w:val="28"/>
          <w:u w:val="single"/>
        </w:rPr>
        <w:t>Рекомендации педагогу дополнительного образования для организации дистанционного обучения за 4 шага.</w:t>
      </w:r>
    </w:p>
    <w:p w:rsidR="00B07810" w:rsidRPr="00765552" w:rsidRDefault="00B07810" w:rsidP="00765552">
      <w:pPr>
        <w:pStyle w:val="c2"/>
        <w:shd w:val="clear" w:color="auto" w:fill="FFFFFF"/>
        <w:spacing w:before="0" w:beforeAutospacing="0" w:after="0" w:afterAutospacing="0"/>
        <w:ind w:left="-709" w:firstLine="709"/>
        <w:jc w:val="center"/>
        <w:rPr>
          <w:color w:val="000000"/>
          <w:sz w:val="28"/>
          <w:szCs w:val="28"/>
        </w:rPr>
      </w:pPr>
      <w:bookmarkStart w:id="0" w:name="_GoBack"/>
      <w:bookmarkEnd w:id="0"/>
    </w:p>
    <w:p w:rsidR="00BF179D" w:rsidRPr="00765552" w:rsidRDefault="00BF179D" w:rsidP="00765552">
      <w:pPr>
        <w:pStyle w:val="c0"/>
        <w:shd w:val="clear" w:color="auto" w:fill="FFFFFF"/>
        <w:spacing w:before="0" w:beforeAutospacing="0" w:after="0" w:afterAutospacing="0"/>
        <w:ind w:left="-709" w:firstLine="709"/>
        <w:jc w:val="both"/>
        <w:rPr>
          <w:color w:val="000000"/>
          <w:sz w:val="28"/>
          <w:szCs w:val="28"/>
        </w:rPr>
      </w:pPr>
      <w:r w:rsidRPr="00765552">
        <w:rPr>
          <w:rStyle w:val="c8"/>
          <w:b/>
          <w:bCs/>
          <w:color w:val="000000"/>
          <w:sz w:val="28"/>
          <w:szCs w:val="28"/>
        </w:rPr>
        <w:t>Дистанционное обучение</w:t>
      </w:r>
      <w:r w:rsidRPr="00765552">
        <w:rPr>
          <w:rStyle w:val="c1"/>
          <w:color w:val="000000"/>
          <w:sz w:val="28"/>
          <w:szCs w:val="28"/>
        </w:rPr>
        <w:t> – это учебный процесс, где взаимодействие обучающегося и педагога осуществляется через электронные каналы передачи и получения информации (Интернет-технологии). Как любой учебный процесс, дистанционное обучение имеет целью вовлечь обучающегося в активную познавательную деятельность, направленную на достижение обучающимся определенных учебных целей – овладения определенной системой знаний и умений.</w:t>
      </w:r>
    </w:p>
    <w:p w:rsidR="00BF179D" w:rsidRPr="00765552" w:rsidRDefault="00BF179D" w:rsidP="00765552">
      <w:pPr>
        <w:pStyle w:val="c0"/>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Дистанционное образование – это способ обучения на расстоянии. Если говорить о технологии дистанционного обучения, то это одна из перспективных в системе дополнительного образования. Она позволяет решать задачи формирования информационно-коммуникационной культуры обучающихся, развивать их творческий потенциал.</w:t>
      </w:r>
    </w:p>
    <w:p w:rsidR="00BF179D" w:rsidRPr="00765552" w:rsidRDefault="00BF179D" w:rsidP="00765552">
      <w:pPr>
        <w:pStyle w:val="c0"/>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Благодаря современным информационным технологиям обучающиеся могут использовать различные информационные ресурсы. Это актуально на сегодняшний день и очень востребовано. Обучающиеся самостоятельно используют самые разные источники информации, тем самым, приобретают знания, сами для себя определяют способы познавательной деятельности. Познавательная деятельность носит активный характер, способствует раскрытию внутренних резервов каждого обучающегося. Сегодня время диктует свои условия и педагогам и обучающимся творческих объединений, приходится строить всю работу в условиях онлайн по средствам Интернет – технологий.</w:t>
      </w:r>
    </w:p>
    <w:p w:rsidR="00BF179D" w:rsidRPr="00765552" w:rsidRDefault="00BF179D" w:rsidP="00765552">
      <w:pPr>
        <w:pStyle w:val="c0"/>
        <w:shd w:val="clear" w:color="auto" w:fill="FFFFFF"/>
        <w:spacing w:before="0" w:beforeAutospacing="0" w:after="0" w:afterAutospacing="0"/>
        <w:ind w:left="-709" w:firstLine="709"/>
        <w:jc w:val="both"/>
        <w:rPr>
          <w:color w:val="000000"/>
          <w:sz w:val="28"/>
          <w:szCs w:val="28"/>
        </w:rPr>
      </w:pPr>
      <w:r w:rsidRPr="00765552">
        <w:rPr>
          <w:rStyle w:val="c8"/>
          <w:b/>
          <w:bCs/>
          <w:color w:val="000000"/>
          <w:sz w:val="28"/>
          <w:szCs w:val="28"/>
        </w:rPr>
        <w:t>Шаг 1.</w:t>
      </w:r>
      <w:r w:rsidRPr="00765552">
        <w:rPr>
          <w:rStyle w:val="c1"/>
          <w:color w:val="000000"/>
          <w:sz w:val="28"/>
          <w:szCs w:val="28"/>
        </w:rPr>
        <w:t> Определить цели, задачи и содержание программы дистанционного обучения.</w:t>
      </w:r>
    </w:p>
    <w:p w:rsidR="00BF179D" w:rsidRPr="00765552" w:rsidRDefault="00BF179D" w:rsidP="00765552">
      <w:pPr>
        <w:pStyle w:val="c0"/>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Можно выделить следующие цели дистанционного образования:</w:t>
      </w:r>
    </w:p>
    <w:p w:rsidR="00BF179D" w:rsidRPr="00765552" w:rsidRDefault="00BF179D" w:rsidP="00765552">
      <w:pPr>
        <w:pStyle w:val="c0"/>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 Цель дистанционного образования сделать работу педагога творческой, более свободной, предоставить возможность самому решать, как выстроить систему преподавания предмета, дать возможность автоматизировать весь процесс. У педагога высвобождается больше времени для создания методических пособий, повышения уровня профессиональной подготовки.</w:t>
      </w:r>
    </w:p>
    <w:p w:rsidR="00BF179D" w:rsidRPr="00765552" w:rsidRDefault="00BF179D" w:rsidP="00765552">
      <w:pPr>
        <w:pStyle w:val="c0"/>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 Цель дистанционного образования заключается в процессе внедрения в обучение новейших современных информационных технологий, приобщение обучающихся к творческому подходу к процессу обучения, самостоятельной деятельности.</w:t>
      </w:r>
    </w:p>
    <w:p w:rsidR="00BF179D" w:rsidRPr="00765552" w:rsidRDefault="00BF179D" w:rsidP="00765552">
      <w:pPr>
        <w:pStyle w:val="c0"/>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 Благодаря современным информационным технологиям обучающиеся могут использовать различные информационные ресурсы тем самым, приобретают знания, сами для себя определяют способы познавательной деятельности. Это актуально на сегодняшний день и очень востребовано».</w:t>
      </w:r>
    </w:p>
    <w:p w:rsidR="00BF179D" w:rsidRPr="00765552" w:rsidRDefault="00BF179D" w:rsidP="00765552">
      <w:pPr>
        <w:pStyle w:val="c0"/>
        <w:shd w:val="clear" w:color="auto" w:fill="FFFFFF"/>
        <w:spacing w:before="0" w:beforeAutospacing="0" w:after="0" w:afterAutospacing="0"/>
        <w:ind w:left="-709" w:firstLine="709"/>
        <w:jc w:val="both"/>
        <w:rPr>
          <w:color w:val="000000"/>
          <w:sz w:val="28"/>
          <w:szCs w:val="28"/>
        </w:rPr>
      </w:pPr>
      <w:r w:rsidRPr="00765552">
        <w:rPr>
          <w:rStyle w:val="c8"/>
          <w:b/>
          <w:bCs/>
          <w:color w:val="000000"/>
          <w:sz w:val="28"/>
          <w:szCs w:val="28"/>
        </w:rPr>
        <w:t>Достоинства дистанционного обучения:</w:t>
      </w:r>
    </w:p>
    <w:p w:rsidR="00BF179D" w:rsidRPr="00765552" w:rsidRDefault="00BF179D" w:rsidP="00765552">
      <w:pPr>
        <w:pStyle w:val="c4"/>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 Отсутствие географических ограничений</w:t>
      </w:r>
    </w:p>
    <w:p w:rsidR="00BF179D" w:rsidRPr="00765552" w:rsidRDefault="00BF179D" w:rsidP="00765552">
      <w:pPr>
        <w:pStyle w:val="c4"/>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 Доступность, открытость и гибкость взаимодействие участников учебных программ</w:t>
      </w:r>
    </w:p>
    <w:p w:rsidR="00BF179D" w:rsidRPr="00765552" w:rsidRDefault="00BF179D" w:rsidP="00765552">
      <w:pPr>
        <w:pStyle w:val="c4"/>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lastRenderedPageBreak/>
        <w:t>- Индивидуальный график обучения</w:t>
      </w:r>
    </w:p>
    <w:p w:rsidR="00BF179D" w:rsidRPr="00765552" w:rsidRDefault="00BF179D" w:rsidP="00765552">
      <w:pPr>
        <w:pStyle w:val="c4"/>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 Экономия времени и материальных затрат</w:t>
      </w:r>
    </w:p>
    <w:p w:rsidR="00BF179D" w:rsidRPr="00765552" w:rsidRDefault="00BF179D" w:rsidP="00765552">
      <w:pPr>
        <w:pStyle w:val="c4"/>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 Технологичность</w:t>
      </w:r>
    </w:p>
    <w:p w:rsidR="00BF179D" w:rsidRPr="00765552" w:rsidRDefault="00BF179D" w:rsidP="00765552">
      <w:pPr>
        <w:pStyle w:val="c4"/>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 Возможность доступа к различным источникам информации</w:t>
      </w:r>
    </w:p>
    <w:p w:rsidR="00BF179D" w:rsidRPr="00765552" w:rsidRDefault="00BF179D" w:rsidP="00765552">
      <w:pPr>
        <w:pStyle w:val="c4"/>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 Возможность получения информации разнообразной по объему и содержанию</w:t>
      </w:r>
    </w:p>
    <w:p w:rsidR="00BF179D" w:rsidRPr="00765552" w:rsidRDefault="00BF179D" w:rsidP="00765552">
      <w:pPr>
        <w:pStyle w:val="c0"/>
        <w:shd w:val="clear" w:color="auto" w:fill="FFFFFF"/>
        <w:spacing w:before="0" w:beforeAutospacing="0" w:after="0" w:afterAutospacing="0"/>
        <w:ind w:left="-709" w:firstLine="709"/>
        <w:jc w:val="both"/>
        <w:rPr>
          <w:color w:val="000000"/>
          <w:sz w:val="28"/>
          <w:szCs w:val="28"/>
        </w:rPr>
      </w:pPr>
      <w:r w:rsidRPr="00765552">
        <w:rPr>
          <w:rStyle w:val="c8"/>
          <w:b/>
          <w:bCs/>
          <w:color w:val="000000"/>
          <w:sz w:val="28"/>
          <w:szCs w:val="28"/>
        </w:rPr>
        <w:t>Недостатки дистанционного образования:</w:t>
      </w:r>
    </w:p>
    <w:p w:rsidR="00BF179D" w:rsidRPr="00765552" w:rsidRDefault="00BF179D" w:rsidP="00765552">
      <w:pPr>
        <w:pStyle w:val="c0"/>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 Недостаточно тесное общение педагога с обучающимся</w:t>
      </w:r>
    </w:p>
    <w:p w:rsidR="00BF179D" w:rsidRPr="00765552" w:rsidRDefault="00BF179D" w:rsidP="00765552">
      <w:pPr>
        <w:pStyle w:val="c0"/>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 Сильная зависимость качества дистанционного обучения от технической оснащенности оборудования</w:t>
      </w:r>
    </w:p>
    <w:p w:rsidR="00BF179D" w:rsidRPr="00765552" w:rsidRDefault="00BF179D" w:rsidP="00765552">
      <w:pPr>
        <w:pStyle w:val="c0"/>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 Отсутствие должного внимания к вопросам информационной безопасности</w:t>
      </w:r>
    </w:p>
    <w:p w:rsidR="00BF179D" w:rsidRPr="00765552" w:rsidRDefault="00BF179D" w:rsidP="00765552">
      <w:pPr>
        <w:pStyle w:val="c0"/>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 Субъективное ощущение обучающегося перегруженностью информацией</w:t>
      </w:r>
    </w:p>
    <w:p w:rsidR="00BF179D" w:rsidRPr="00765552" w:rsidRDefault="00BF179D" w:rsidP="00765552">
      <w:pPr>
        <w:pStyle w:val="c0"/>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 Необходимость наличия целого ряда индивидуально- психологических условий</w:t>
      </w:r>
    </w:p>
    <w:p w:rsidR="00BF179D" w:rsidRPr="00765552" w:rsidRDefault="00BF179D" w:rsidP="00765552">
      <w:pPr>
        <w:pStyle w:val="c0"/>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 Недостаток практических знаний.</w:t>
      </w:r>
    </w:p>
    <w:p w:rsidR="00BF179D" w:rsidRPr="00765552" w:rsidRDefault="00BF179D" w:rsidP="00765552">
      <w:pPr>
        <w:pStyle w:val="c0"/>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 xml:space="preserve">Тем не менее исходя из выше перечисленного, учреждению дополнительного образования необходимо адаптироваться к тем условиям, в которых оно оказывается, и найти способы реализации своих образовательных программ в формате дистанционного </w:t>
      </w:r>
      <w:proofErr w:type="spellStart"/>
      <w:r w:rsidRPr="00765552">
        <w:rPr>
          <w:rStyle w:val="c1"/>
          <w:color w:val="000000"/>
          <w:sz w:val="28"/>
          <w:szCs w:val="28"/>
        </w:rPr>
        <w:t>образования.Таким</w:t>
      </w:r>
      <w:proofErr w:type="spellEnd"/>
      <w:r w:rsidRPr="00765552">
        <w:rPr>
          <w:rStyle w:val="c1"/>
          <w:color w:val="000000"/>
          <w:sz w:val="28"/>
          <w:szCs w:val="28"/>
        </w:rPr>
        <w:t xml:space="preserve"> образом, основные цели педагога дополнительного образования – это научиться обучать в системе дистанционного образования, а основная задача любого педагога не просто занять обучающегося или группу, а выдавать учебный материал последовательно, реализуя образовательную </w:t>
      </w:r>
      <w:proofErr w:type="spellStart"/>
      <w:r w:rsidRPr="00765552">
        <w:rPr>
          <w:rStyle w:val="c1"/>
          <w:color w:val="000000"/>
          <w:sz w:val="28"/>
          <w:szCs w:val="28"/>
        </w:rPr>
        <w:t>программу.Анализируя</w:t>
      </w:r>
      <w:proofErr w:type="spellEnd"/>
      <w:r w:rsidRPr="00765552">
        <w:rPr>
          <w:rStyle w:val="c1"/>
          <w:color w:val="000000"/>
          <w:sz w:val="28"/>
          <w:szCs w:val="28"/>
        </w:rPr>
        <w:t xml:space="preserve"> свою образовательную программу необходимо точно определить содержание программы. Выделите темы, которые необходимо изучить, оцените насколько реально выдать материал по этой теме не только в теоретической, но и практической форме.</w:t>
      </w:r>
    </w:p>
    <w:p w:rsidR="00BF179D" w:rsidRPr="00765552" w:rsidRDefault="00BF179D" w:rsidP="00765552">
      <w:pPr>
        <w:pStyle w:val="c0"/>
        <w:shd w:val="clear" w:color="auto" w:fill="FFFFFF"/>
        <w:spacing w:before="0" w:beforeAutospacing="0" w:after="0" w:afterAutospacing="0"/>
        <w:ind w:left="-709" w:firstLine="709"/>
        <w:jc w:val="both"/>
        <w:rPr>
          <w:color w:val="000000"/>
          <w:sz w:val="28"/>
          <w:szCs w:val="28"/>
        </w:rPr>
      </w:pPr>
      <w:r w:rsidRPr="00765552">
        <w:rPr>
          <w:rStyle w:val="c8"/>
          <w:b/>
          <w:bCs/>
          <w:color w:val="000000"/>
          <w:sz w:val="28"/>
          <w:szCs w:val="28"/>
        </w:rPr>
        <w:t>Шаг 2.</w:t>
      </w:r>
      <w:r w:rsidRPr="00765552">
        <w:rPr>
          <w:rStyle w:val="c1"/>
          <w:color w:val="000000"/>
          <w:sz w:val="28"/>
          <w:szCs w:val="28"/>
        </w:rPr>
        <w:t> Выбрать программное обеспечение для организации дистанционного обучения.</w:t>
      </w:r>
    </w:p>
    <w:p w:rsidR="00BF179D" w:rsidRPr="00765552" w:rsidRDefault="00BF179D" w:rsidP="00765552">
      <w:pPr>
        <w:pStyle w:val="c0"/>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Арсенал обучения напрямую зависит от целей. Как правило, для дистанционного обучения используются следующие инструменты компьютерных и интернет технологий:</w:t>
      </w:r>
    </w:p>
    <w:p w:rsidR="00BF179D" w:rsidRPr="00765552" w:rsidRDefault="00BF179D" w:rsidP="00765552">
      <w:pPr>
        <w:pStyle w:val="c0"/>
        <w:shd w:val="clear" w:color="auto" w:fill="FFFFFF"/>
        <w:spacing w:before="0" w:beforeAutospacing="0" w:after="0" w:afterAutospacing="0"/>
        <w:ind w:left="-709" w:firstLine="709"/>
        <w:jc w:val="both"/>
        <w:rPr>
          <w:color w:val="000000"/>
          <w:sz w:val="28"/>
          <w:szCs w:val="28"/>
        </w:rPr>
      </w:pPr>
      <w:proofErr w:type="spellStart"/>
      <w:r w:rsidRPr="00765552">
        <w:rPr>
          <w:rStyle w:val="c1"/>
          <w:color w:val="000000"/>
          <w:sz w:val="28"/>
          <w:szCs w:val="28"/>
        </w:rPr>
        <w:t>Вебинары</w:t>
      </w:r>
      <w:proofErr w:type="spellEnd"/>
      <w:r w:rsidRPr="00765552">
        <w:rPr>
          <w:rStyle w:val="c1"/>
          <w:color w:val="000000"/>
          <w:sz w:val="28"/>
          <w:szCs w:val="28"/>
        </w:rPr>
        <w:t>.</w:t>
      </w:r>
    </w:p>
    <w:p w:rsidR="00BF179D" w:rsidRPr="00765552" w:rsidRDefault="00BF179D" w:rsidP="00765552">
      <w:pPr>
        <w:pStyle w:val="c0"/>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Хранилище или банк знаний (целая площадка - для создания, папок с информацией, материалом, содержанием курса.)</w:t>
      </w:r>
    </w:p>
    <w:p w:rsidR="00BF179D" w:rsidRPr="00765552" w:rsidRDefault="00BF179D" w:rsidP="00765552">
      <w:pPr>
        <w:pStyle w:val="c0"/>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Формы урока и программы для их создания.</w:t>
      </w:r>
    </w:p>
    <w:p w:rsidR="00BF179D" w:rsidRPr="00765552" w:rsidRDefault="00BF179D" w:rsidP="00765552">
      <w:pPr>
        <w:pStyle w:val="c0"/>
        <w:shd w:val="clear" w:color="auto" w:fill="FFFFFF"/>
        <w:spacing w:before="0" w:beforeAutospacing="0" w:after="0" w:afterAutospacing="0"/>
        <w:ind w:left="-709" w:firstLine="709"/>
        <w:jc w:val="both"/>
        <w:rPr>
          <w:color w:val="000000"/>
          <w:sz w:val="28"/>
          <w:szCs w:val="28"/>
        </w:rPr>
      </w:pPr>
      <w:proofErr w:type="spellStart"/>
      <w:r w:rsidRPr="00765552">
        <w:rPr>
          <w:rStyle w:val="c1"/>
          <w:color w:val="000000"/>
          <w:sz w:val="28"/>
          <w:szCs w:val="28"/>
        </w:rPr>
        <w:t>Вебинары</w:t>
      </w:r>
      <w:proofErr w:type="spellEnd"/>
      <w:r w:rsidRPr="00765552">
        <w:rPr>
          <w:rStyle w:val="c1"/>
          <w:color w:val="000000"/>
          <w:sz w:val="28"/>
          <w:szCs w:val="28"/>
        </w:rPr>
        <w:t> – это семинар или лекция, урок в онлайн-режиме посредством видео. (</w:t>
      </w:r>
      <w:proofErr w:type="spellStart"/>
      <w:proofErr w:type="gramStart"/>
      <w:r w:rsidRPr="00765552">
        <w:rPr>
          <w:rStyle w:val="c1"/>
          <w:color w:val="000000"/>
          <w:sz w:val="28"/>
          <w:szCs w:val="28"/>
        </w:rPr>
        <w:t>WhatsApp,Viber</w:t>
      </w:r>
      <w:proofErr w:type="spellEnd"/>
      <w:proofErr w:type="gramEnd"/>
      <w:r w:rsidRPr="00765552">
        <w:rPr>
          <w:rStyle w:val="c1"/>
          <w:color w:val="000000"/>
          <w:sz w:val="28"/>
          <w:szCs w:val="28"/>
        </w:rPr>
        <w:t xml:space="preserve">, </w:t>
      </w:r>
      <w:proofErr w:type="spellStart"/>
      <w:r w:rsidRPr="00765552">
        <w:rPr>
          <w:rStyle w:val="c1"/>
          <w:color w:val="000000"/>
          <w:sz w:val="28"/>
          <w:szCs w:val="28"/>
        </w:rPr>
        <w:t>Zoom</w:t>
      </w:r>
      <w:proofErr w:type="spellEnd"/>
      <w:r w:rsidRPr="00765552">
        <w:rPr>
          <w:rStyle w:val="c1"/>
          <w:color w:val="000000"/>
          <w:sz w:val="28"/>
          <w:szCs w:val="28"/>
        </w:rPr>
        <w:t> и др.)</w:t>
      </w:r>
    </w:p>
    <w:p w:rsidR="00BF179D" w:rsidRPr="00765552" w:rsidRDefault="00BF179D" w:rsidP="00765552">
      <w:pPr>
        <w:pStyle w:val="c0"/>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Хранилище или банк знаний – ваша личная база с материалом, который вы будете давать обучающимся дистанционно, назначать занятия, тесты, отслеживать успеваемость и анализировать результаты.</w:t>
      </w:r>
    </w:p>
    <w:p w:rsidR="00BF179D" w:rsidRPr="00765552" w:rsidRDefault="00BF179D" w:rsidP="00765552">
      <w:pPr>
        <w:pStyle w:val="c0"/>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 xml:space="preserve">Единой универсальной системы дистанционного обучения нет. Каждое решение подходит для определенных </w:t>
      </w:r>
      <w:proofErr w:type="spellStart"/>
      <w:r w:rsidRPr="00765552">
        <w:rPr>
          <w:rStyle w:val="c1"/>
          <w:color w:val="000000"/>
          <w:sz w:val="28"/>
          <w:szCs w:val="28"/>
        </w:rPr>
        <w:t>задач.Чтобы</w:t>
      </w:r>
      <w:proofErr w:type="spellEnd"/>
      <w:r w:rsidRPr="00765552">
        <w:rPr>
          <w:rStyle w:val="c1"/>
          <w:color w:val="000000"/>
          <w:sz w:val="28"/>
          <w:szCs w:val="28"/>
        </w:rPr>
        <w:t xml:space="preserve"> создать дистанционное занятие, не обязательно быть программистом или </w:t>
      </w:r>
      <w:proofErr w:type="spellStart"/>
      <w:r w:rsidRPr="00765552">
        <w:rPr>
          <w:rStyle w:val="c1"/>
          <w:color w:val="000000"/>
          <w:sz w:val="28"/>
          <w:szCs w:val="28"/>
        </w:rPr>
        <w:t>дизайером</w:t>
      </w:r>
      <w:proofErr w:type="spellEnd"/>
      <w:r w:rsidRPr="00765552">
        <w:rPr>
          <w:rStyle w:val="c1"/>
          <w:color w:val="000000"/>
          <w:sz w:val="28"/>
          <w:szCs w:val="28"/>
        </w:rPr>
        <w:t>.</w:t>
      </w:r>
    </w:p>
    <w:p w:rsidR="00BF179D" w:rsidRPr="00765552" w:rsidRDefault="00BF179D" w:rsidP="00765552">
      <w:pPr>
        <w:pStyle w:val="c0"/>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Возможные формы занятия и программы для их создания.</w:t>
      </w:r>
    </w:p>
    <w:p w:rsidR="00BF179D" w:rsidRPr="00765552" w:rsidRDefault="00BF179D" w:rsidP="00765552">
      <w:pPr>
        <w:pStyle w:val="c4"/>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 занятия в формате презентации;</w:t>
      </w:r>
    </w:p>
    <w:p w:rsidR="00BF179D" w:rsidRPr="00765552" w:rsidRDefault="00BF179D" w:rsidP="00765552">
      <w:pPr>
        <w:pStyle w:val="c4"/>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lastRenderedPageBreak/>
        <w:t>- занятия в формате видео ролика, (скаченный по теме, созданный вами);</w:t>
      </w:r>
    </w:p>
    <w:p w:rsidR="00BF179D" w:rsidRPr="00765552" w:rsidRDefault="00BF179D" w:rsidP="00765552">
      <w:pPr>
        <w:pStyle w:val="c4"/>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 тесты, кроссворды, анкеты;</w:t>
      </w:r>
    </w:p>
    <w:p w:rsidR="00BF179D" w:rsidRPr="00765552" w:rsidRDefault="00BF179D" w:rsidP="00765552">
      <w:pPr>
        <w:pStyle w:val="c4"/>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 лекция;</w:t>
      </w:r>
    </w:p>
    <w:p w:rsidR="00BF179D" w:rsidRPr="00765552" w:rsidRDefault="00BF179D" w:rsidP="00765552">
      <w:pPr>
        <w:pStyle w:val="c4"/>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 игра;</w:t>
      </w:r>
    </w:p>
    <w:p w:rsidR="00BF179D" w:rsidRPr="00765552" w:rsidRDefault="00BF179D" w:rsidP="00765552">
      <w:pPr>
        <w:pStyle w:val="c4"/>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 чат – занятие.</w:t>
      </w:r>
    </w:p>
    <w:p w:rsidR="00BF179D" w:rsidRPr="00765552" w:rsidRDefault="00BF179D" w:rsidP="00765552">
      <w:pPr>
        <w:pStyle w:val="c4"/>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 конференции</w:t>
      </w:r>
    </w:p>
    <w:p w:rsidR="00BF179D" w:rsidRPr="00765552" w:rsidRDefault="00BF179D" w:rsidP="00765552">
      <w:pPr>
        <w:pStyle w:val="c0"/>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Итак, шага 2 заключается в определении, какие инструменты и формы работ больше подходят для учреждения и педагога.</w:t>
      </w:r>
    </w:p>
    <w:p w:rsidR="00BF179D" w:rsidRPr="00765552" w:rsidRDefault="00BF179D" w:rsidP="00765552">
      <w:pPr>
        <w:pStyle w:val="c0"/>
        <w:shd w:val="clear" w:color="auto" w:fill="FFFFFF"/>
        <w:spacing w:before="0" w:beforeAutospacing="0" w:after="0" w:afterAutospacing="0"/>
        <w:ind w:left="-709" w:firstLine="709"/>
        <w:jc w:val="both"/>
        <w:rPr>
          <w:color w:val="000000"/>
          <w:sz w:val="28"/>
          <w:szCs w:val="28"/>
        </w:rPr>
      </w:pPr>
      <w:r w:rsidRPr="00765552">
        <w:rPr>
          <w:rStyle w:val="c8"/>
          <w:b/>
          <w:bCs/>
          <w:color w:val="000000"/>
          <w:sz w:val="28"/>
          <w:szCs w:val="28"/>
        </w:rPr>
        <w:t>Шаг 3.</w:t>
      </w:r>
      <w:r w:rsidRPr="00765552">
        <w:rPr>
          <w:rStyle w:val="c1"/>
          <w:color w:val="000000"/>
          <w:sz w:val="28"/>
          <w:szCs w:val="28"/>
        </w:rPr>
        <w:t> Подготовить обучающий контент</w:t>
      </w:r>
    </w:p>
    <w:p w:rsidR="00BF179D" w:rsidRPr="00765552" w:rsidRDefault="00BF179D" w:rsidP="00765552">
      <w:pPr>
        <w:pStyle w:val="c0"/>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 xml:space="preserve">Определив программное обеспечение, нужно наполнить его контентом, </w:t>
      </w:r>
      <w:proofErr w:type="spellStart"/>
      <w:r w:rsidRPr="00765552">
        <w:rPr>
          <w:rStyle w:val="c1"/>
          <w:color w:val="000000"/>
          <w:sz w:val="28"/>
          <w:szCs w:val="28"/>
        </w:rPr>
        <w:t>содержанием.Загрузите</w:t>
      </w:r>
      <w:proofErr w:type="spellEnd"/>
      <w:r w:rsidRPr="00765552">
        <w:rPr>
          <w:rStyle w:val="c1"/>
          <w:color w:val="000000"/>
          <w:sz w:val="28"/>
          <w:szCs w:val="28"/>
        </w:rPr>
        <w:t xml:space="preserve"> презентации, мастер-классы, схемы, таблицы, инструкции, видеоролики, теоретический материал — все, что нужно изучить </w:t>
      </w:r>
      <w:proofErr w:type="spellStart"/>
      <w:r w:rsidRPr="00765552">
        <w:rPr>
          <w:rStyle w:val="c1"/>
          <w:color w:val="000000"/>
          <w:sz w:val="28"/>
          <w:szCs w:val="28"/>
        </w:rPr>
        <w:t>обучающимся.В</w:t>
      </w:r>
      <w:proofErr w:type="spellEnd"/>
      <w:r w:rsidRPr="00765552">
        <w:rPr>
          <w:rStyle w:val="c1"/>
          <w:color w:val="000000"/>
          <w:sz w:val="28"/>
          <w:szCs w:val="28"/>
        </w:rPr>
        <w:t xml:space="preserve"> идеале на этом этапе у вас должен быть план развития на определенный период вперед и список материалов, необходимых для изучения. Но на старте достаточно выпустить одно дистанционное занятие, чтобы провести пилотный запуск и определиться для себя, оптимальные формы работы с обучающимися в дистанционном режиме.</w:t>
      </w:r>
    </w:p>
    <w:p w:rsidR="00BF179D" w:rsidRPr="00765552" w:rsidRDefault="00BF179D" w:rsidP="00765552">
      <w:pPr>
        <w:pStyle w:val="c0"/>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Итоги шага 3: Вы наполнили свой курс содержанием.</w:t>
      </w:r>
    </w:p>
    <w:p w:rsidR="00BF179D" w:rsidRPr="00765552" w:rsidRDefault="00BF179D" w:rsidP="00765552">
      <w:pPr>
        <w:pStyle w:val="c4"/>
        <w:shd w:val="clear" w:color="auto" w:fill="FFFFFF"/>
        <w:spacing w:before="0" w:beforeAutospacing="0" w:after="0" w:afterAutospacing="0"/>
        <w:ind w:left="-709" w:firstLine="709"/>
        <w:jc w:val="both"/>
        <w:rPr>
          <w:color w:val="000000"/>
          <w:sz w:val="28"/>
          <w:szCs w:val="28"/>
        </w:rPr>
      </w:pPr>
      <w:r w:rsidRPr="00765552">
        <w:rPr>
          <w:rStyle w:val="c8"/>
          <w:b/>
          <w:bCs/>
          <w:color w:val="000000"/>
          <w:sz w:val="28"/>
          <w:szCs w:val="28"/>
        </w:rPr>
        <w:t>Шаг 4</w:t>
      </w:r>
      <w:r w:rsidRPr="00765552">
        <w:rPr>
          <w:rStyle w:val="c1"/>
          <w:color w:val="000000"/>
          <w:sz w:val="28"/>
          <w:szCs w:val="28"/>
        </w:rPr>
        <w:t>. Оцените эффективность дистанционного обучения</w:t>
      </w:r>
    </w:p>
    <w:p w:rsidR="00BF179D" w:rsidRPr="00765552" w:rsidRDefault="00BF179D" w:rsidP="00765552">
      <w:pPr>
        <w:pStyle w:val="c4"/>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Итак, после запуска дистанционного обучения, убедитесь, в его эффективности:</w:t>
      </w:r>
    </w:p>
    <w:p w:rsidR="00BF179D" w:rsidRPr="00765552" w:rsidRDefault="00BF179D" w:rsidP="00765552">
      <w:pPr>
        <w:pStyle w:val="c4"/>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 собирайте отзывы обучающихся и родителей</w:t>
      </w:r>
    </w:p>
    <w:p w:rsidR="00BF179D" w:rsidRPr="00765552" w:rsidRDefault="00BF179D" w:rsidP="00765552">
      <w:pPr>
        <w:pStyle w:val="c4"/>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 сравнивайте достижения тех, кто учится дистанционно и очно;</w:t>
      </w:r>
    </w:p>
    <w:p w:rsidR="00BF179D" w:rsidRPr="00765552" w:rsidRDefault="00BF179D" w:rsidP="00765552">
      <w:pPr>
        <w:pStyle w:val="c4"/>
        <w:shd w:val="clear" w:color="auto" w:fill="FFFFFF"/>
        <w:spacing w:before="0" w:beforeAutospacing="0" w:after="0" w:afterAutospacing="0"/>
        <w:ind w:left="-709" w:firstLine="709"/>
        <w:jc w:val="both"/>
        <w:rPr>
          <w:color w:val="000000"/>
          <w:sz w:val="28"/>
          <w:szCs w:val="28"/>
        </w:rPr>
      </w:pPr>
      <w:r w:rsidRPr="00765552">
        <w:rPr>
          <w:rStyle w:val="c1"/>
          <w:color w:val="000000"/>
          <w:sz w:val="28"/>
          <w:szCs w:val="28"/>
        </w:rPr>
        <w:t>- отслеживайте, как меняются успехи обучающихся, улучшаются ли показатели работы.</w:t>
      </w:r>
    </w:p>
    <w:p w:rsidR="00BF179D" w:rsidRDefault="00BF179D" w:rsidP="00765552">
      <w:pPr>
        <w:pStyle w:val="c17"/>
        <w:shd w:val="clear" w:color="auto" w:fill="FFFFFF"/>
        <w:spacing w:before="0" w:beforeAutospacing="0" w:after="0" w:afterAutospacing="0"/>
        <w:ind w:left="-709" w:firstLine="709"/>
        <w:jc w:val="both"/>
        <w:rPr>
          <w:color w:val="000000"/>
          <w:sz w:val="28"/>
          <w:szCs w:val="28"/>
        </w:rPr>
      </w:pPr>
    </w:p>
    <w:sectPr w:rsidR="00BF17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79D"/>
    <w:rsid w:val="004111A1"/>
    <w:rsid w:val="00655248"/>
    <w:rsid w:val="00765552"/>
    <w:rsid w:val="00872E56"/>
    <w:rsid w:val="00905882"/>
    <w:rsid w:val="00935F0E"/>
    <w:rsid w:val="00AD4BD5"/>
    <w:rsid w:val="00B07810"/>
    <w:rsid w:val="00BA02CC"/>
    <w:rsid w:val="00BF1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B20DA-5F2E-4A9A-84F1-941FE9F0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248"/>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BF179D"/>
    <w:pPr>
      <w:spacing w:before="100" w:beforeAutospacing="1" w:after="100" w:afterAutospacing="1" w:line="240" w:lineRule="auto"/>
    </w:pPr>
    <w:rPr>
      <w:rFonts w:eastAsia="Times New Roman" w:cs="Times New Roman"/>
      <w:sz w:val="24"/>
      <w:szCs w:val="24"/>
      <w:lang w:eastAsia="ru-RU"/>
    </w:rPr>
  </w:style>
  <w:style w:type="character" w:customStyle="1" w:styleId="c7">
    <w:name w:val="c7"/>
    <w:basedOn w:val="a0"/>
    <w:rsid w:val="00BF179D"/>
  </w:style>
  <w:style w:type="character" w:customStyle="1" w:styleId="c15">
    <w:name w:val="c15"/>
    <w:basedOn w:val="a0"/>
    <w:rsid w:val="00BF179D"/>
  </w:style>
  <w:style w:type="character" w:customStyle="1" w:styleId="c11">
    <w:name w:val="c11"/>
    <w:basedOn w:val="a0"/>
    <w:rsid w:val="00BF179D"/>
  </w:style>
  <w:style w:type="character" w:customStyle="1" w:styleId="c5">
    <w:name w:val="c5"/>
    <w:basedOn w:val="a0"/>
    <w:rsid w:val="00BF179D"/>
  </w:style>
  <w:style w:type="paragraph" w:customStyle="1" w:styleId="c10">
    <w:name w:val="c10"/>
    <w:basedOn w:val="a"/>
    <w:rsid w:val="00BF179D"/>
    <w:pPr>
      <w:spacing w:before="100" w:beforeAutospacing="1" w:after="100" w:afterAutospacing="1" w:line="240" w:lineRule="auto"/>
    </w:pPr>
    <w:rPr>
      <w:rFonts w:eastAsia="Times New Roman" w:cs="Times New Roman"/>
      <w:sz w:val="24"/>
      <w:szCs w:val="24"/>
      <w:lang w:eastAsia="ru-RU"/>
    </w:rPr>
  </w:style>
  <w:style w:type="paragraph" w:customStyle="1" w:styleId="c4">
    <w:name w:val="c4"/>
    <w:basedOn w:val="a"/>
    <w:rsid w:val="00BF179D"/>
    <w:pPr>
      <w:spacing w:before="100" w:beforeAutospacing="1" w:after="100" w:afterAutospacing="1" w:line="240" w:lineRule="auto"/>
    </w:pPr>
    <w:rPr>
      <w:rFonts w:eastAsia="Times New Roman" w:cs="Times New Roman"/>
      <w:sz w:val="24"/>
      <w:szCs w:val="24"/>
      <w:lang w:eastAsia="ru-RU"/>
    </w:rPr>
  </w:style>
  <w:style w:type="paragraph" w:customStyle="1" w:styleId="c0">
    <w:name w:val="c0"/>
    <w:basedOn w:val="a"/>
    <w:rsid w:val="00BF179D"/>
    <w:pPr>
      <w:spacing w:before="100" w:beforeAutospacing="1" w:after="100" w:afterAutospacing="1" w:line="240" w:lineRule="auto"/>
    </w:pPr>
    <w:rPr>
      <w:rFonts w:eastAsia="Times New Roman" w:cs="Times New Roman"/>
      <w:sz w:val="24"/>
      <w:szCs w:val="24"/>
      <w:lang w:eastAsia="ru-RU"/>
    </w:rPr>
  </w:style>
  <w:style w:type="character" w:customStyle="1" w:styleId="c8">
    <w:name w:val="c8"/>
    <w:basedOn w:val="a0"/>
    <w:rsid w:val="00BF179D"/>
  </w:style>
  <w:style w:type="character" w:customStyle="1" w:styleId="c1">
    <w:name w:val="c1"/>
    <w:basedOn w:val="a0"/>
    <w:rsid w:val="00BF179D"/>
  </w:style>
  <w:style w:type="character" w:customStyle="1" w:styleId="c16">
    <w:name w:val="c16"/>
    <w:basedOn w:val="a0"/>
    <w:rsid w:val="00BF179D"/>
  </w:style>
  <w:style w:type="paragraph" w:customStyle="1" w:styleId="c17">
    <w:name w:val="c17"/>
    <w:basedOn w:val="a"/>
    <w:rsid w:val="00BF179D"/>
    <w:pPr>
      <w:spacing w:before="100" w:beforeAutospacing="1" w:after="100" w:afterAutospacing="1" w:line="240" w:lineRule="auto"/>
    </w:pPr>
    <w:rPr>
      <w:rFonts w:eastAsia="Times New Roman" w:cs="Times New Roman"/>
      <w:sz w:val="24"/>
      <w:szCs w:val="24"/>
      <w:lang w:eastAsia="ru-RU"/>
    </w:rPr>
  </w:style>
  <w:style w:type="paragraph" w:styleId="a3">
    <w:name w:val="Normal (Web)"/>
    <w:basedOn w:val="a"/>
    <w:uiPriority w:val="99"/>
    <w:semiHidden/>
    <w:unhideWhenUsed/>
    <w:rsid w:val="00BA02CC"/>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04444">
      <w:bodyDiv w:val="1"/>
      <w:marLeft w:val="0"/>
      <w:marRight w:val="0"/>
      <w:marTop w:val="0"/>
      <w:marBottom w:val="0"/>
      <w:divBdr>
        <w:top w:val="none" w:sz="0" w:space="0" w:color="auto"/>
        <w:left w:val="none" w:sz="0" w:space="0" w:color="auto"/>
        <w:bottom w:val="none" w:sz="0" w:space="0" w:color="auto"/>
        <w:right w:val="none" w:sz="0" w:space="0" w:color="auto"/>
      </w:divBdr>
    </w:div>
    <w:div w:id="103338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933</Words>
  <Characters>5321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Озерный-1</dc:creator>
  <cp:keywords/>
  <dc:description/>
  <cp:lastModifiedBy>Озерный-1</cp:lastModifiedBy>
  <cp:revision>4</cp:revision>
  <dcterms:created xsi:type="dcterms:W3CDTF">2022-03-24T05:44:00Z</dcterms:created>
  <dcterms:modified xsi:type="dcterms:W3CDTF">2022-03-30T11:46:00Z</dcterms:modified>
</cp:coreProperties>
</file>